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F3909" w14:textId="77777777" w:rsidR="00A15D48" w:rsidRPr="00A15D48" w:rsidRDefault="00A15D48" w:rsidP="00A15D48">
      <w:pPr>
        <w:spacing w:before="100" w:beforeAutospacing="1" w:after="100" w:afterAutospacing="1"/>
        <w:outlineLvl w:val="3"/>
        <w:rPr>
          <w:rFonts w:eastAsia="Times New Roman" w:cstheme="minorHAnsi"/>
          <w:b/>
          <w:bCs/>
          <w:color w:val="000000"/>
          <w:kern w:val="0"/>
          <w:sz w:val="32"/>
          <w:szCs w:val="32"/>
          <w14:ligatures w14:val="none"/>
        </w:rPr>
      </w:pPr>
      <w:r w:rsidRPr="00A15D48">
        <w:rPr>
          <w:rFonts w:eastAsia="Times New Roman" w:cstheme="minorHAnsi"/>
          <w:b/>
          <w:bCs/>
          <w:color w:val="000000"/>
          <w:kern w:val="0"/>
          <w:sz w:val="32"/>
          <w:szCs w:val="32"/>
          <w14:ligatures w14:val="none"/>
        </w:rPr>
        <w:t>Chapter 22 - What is Required for Interdependence to Actually be Realized?</w:t>
      </w:r>
    </w:p>
    <w:p w14:paraId="35FBC1D2" w14:textId="4015DC59"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b/>
          <w:bCs/>
          <w:i/>
          <w:iCs/>
          <w:color w:val="000000"/>
          <w:kern w:val="0"/>
          <w14:ligatures w14:val="none"/>
        </w:rPr>
        <w:t xml:space="preserve">“Interdependence is a dynamic of being </w:t>
      </w:r>
      <w:r w:rsidRPr="00A15D48">
        <w:rPr>
          <w:rFonts w:eastAsia="Times New Roman" w:cstheme="minorHAnsi"/>
          <w:b/>
          <w:bCs/>
          <w:i/>
          <w:iCs/>
          <w:kern w:val="0"/>
          <w14:ligatures w14:val="none"/>
        </w:rPr>
        <w:t xml:space="preserve">mutually and physically responsible to and sharing a common set of principles with others. This concept differs distinctly from "dependence," which implies that each member of a relationship cannot function or survive apart from one another. In an interdependent relationship, all participants are emotionally, economically, ecologically and/or morally self-reliant while at the same time responsible to each other. An interdependent relationship can be defined as an entity that depends on two or more cooperative autonomous participants (e.g. - </w:t>
      </w:r>
      <w:hyperlink r:id="rId4" w:history="1">
        <w:r w:rsidRPr="00A15D48">
          <w:rPr>
            <w:rFonts w:eastAsia="Times New Roman" w:cstheme="minorHAnsi"/>
            <w:b/>
            <w:bCs/>
            <w:i/>
            <w:iCs/>
            <w:kern w:val="0"/>
            <w14:ligatures w14:val="none"/>
          </w:rPr>
          <w:t>co-op</w:t>
        </w:r>
      </w:hyperlink>
      <w:r w:rsidRPr="00A15D48">
        <w:rPr>
          <w:rFonts w:eastAsia="Times New Roman" w:cstheme="minorHAnsi"/>
          <w:b/>
          <w:bCs/>
          <w:i/>
          <w:iCs/>
          <w:kern w:val="0"/>
          <w14:ligatures w14:val="none"/>
        </w:rPr>
        <w:t xml:space="preserve">). Some people advocate </w:t>
      </w:r>
      <w:hyperlink r:id="rId5" w:history="1">
        <w:r w:rsidRPr="00A15D48">
          <w:rPr>
            <w:rFonts w:eastAsia="Times New Roman" w:cstheme="minorHAnsi"/>
            <w:b/>
            <w:bCs/>
            <w:i/>
            <w:iCs/>
            <w:kern w:val="0"/>
            <w14:ligatures w14:val="none"/>
          </w:rPr>
          <w:t>freedom</w:t>
        </w:r>
      </w:hyperlink>
      <w:r w:rsidRPr="00A15D48">
        <w:rPr>
          <w:rFonts w:eastAsia="Times New Roman" w:cstheme="minorHAnsi"/>
          <w:b/>
          <w:bCs/>
          <w:i/>
          <w:iCs/>
          <w:kern w:val="0"/>
          <w14:ligatures w14:val="none"/>
        </w:rPr>
        <w:t xml:space="preserve"> or </w:t>
      </w:r>
      <w:hyperlink r:id="rId6" w:history="1">
        <w:r w:rsidRPr="00A15D48">
          <w:rPr>
            <w:rFonts w:eastAsia="Times New Roman" w:cstheme="minorHAnsi"/>
            <w:b/>
            <w:bCs/>
            <w:i/>
            <w:iCs/>
            <w:kern w:val="0"/>
            <w14:ligatures w14:val="none"/>
          </w:rPr>
          <w:t>independence</w:t>
        </w:r>
      </w:hyperlink>
      <w:r w:rsidRPr="00A15D48">
        <w:rPr>
          <w:rFonts w:eastAsia="Times New Roman" w:cstheme="minorHAnsi"/>
          <w:b/>
          <w:bCs/>
          <w:i/>
          <w:iCs/>
          <w:kern w:val="0"/>
          <w14:ligatures w14:val="none"/>
        </w:rPr>
        <w:t xml:space="preserve"> as a sort of ultimate good; others do the same with devotion to one's </w:t>
      </w:r>
      <w:hyperlink r:id="rId7" w:history="1">
        <w:r w:rsidRPr="00A15D48">
          <w:rPr>
            <w:rFonts w:eastAsia="Times New Roman" w:cstheme="minorHAnsi"/>
            <w:b/>
            <w:bCs/>
            <w:i/>
            <w:iCs/>
            <w:kern w:val="0"/>
            <w14:ligatures w14:val="none"/>
          </w:rPr>
          <w:t>family</w:t>
        </w:r>
      </w:hyperlink>
      <w:r w:rsidRPr="00A15D48">
        <w:rPr>
          <w:rFonts w:eastAsia="Times New Roman" w:cstheme="minorHAnsi"/>
          <w:b/>
          <w:bCs/>
          <w:i/>
          <w:iCs/>
          <w:kern w:val="0"/>
          <w14:ligatures w14:val="none"/>
        </w:rPr>
        <w:t xml:space="preserve">, </w:t>
      </w:r>
      <w:hyperlink r:id="rId8" w:history="1">
        <w:r w:rsidRPr="00A15D48">
          <w:rPr>
            <w:rFonts w:eastAsia="Times New Roman" w:cstheme="minorHAnsi"/>
            <w:b/>
            <w:bCs/>
            <w:i/>
            <w:iCs/>
            <w:kern w:val="0"/>
            <w14:ligatures w14:val="none"/>
          </w:rPr>
          <w:t>community</w:t>
        </w:r>
      </w:hyperlink>
      <w:r w:rsidRPr="00A15D48">
        <w:rPr>
          <w:rFonts w:eastAsia="Times New Roman" w:cstheme="minorHAnsi"/>
          <w:b/>
          <w:bCs/>
          <w:i/>
          <w:iCs/>
          <w:kern w:val="0"/>
          <w14:ligatures w14:val="none"/>
        </w:rPr>
        <w:t xml:space="preserve">, or </w:t>
      </w:r>
      <w:hyperlink r:id="rId9" w:history="1">
        <w:r w:rsidRPr="00A15D48">
          <w:rPr>
            <w:rFonts w:eastAsia="Times New Roman" w:cstheme="minorHAnsi"/>
            <w:b/>
            <w:bCs/>
            <w:i/>
            <w:iCs/>
            <w:kern w:val="0"/>
            <w14:ligatures w14:val="none"/>
          </w:rPr>
          <w:t>society</w:t>
        </w:r>
      </w:hyperlink>
      <w:r w:rsidRPr="00A15D48">
        <w:rPr>
          <w:rFonts w:eastAsia="Times New Roman" w:cstheme="minorHAnsi"/>
          <w:b/>
          <w:bCs/>
          <w:i/>
          <w:iCs/>
          <w:kern w:val="0"/>
          <w14:ligatures w14:val="none"/>
        </w:rPr>
        <w:t>. Interdependence recognizes the truth in each position and weaves them together.”</w:t>
      </w:r>
      <w:r>
        <w:rPr>
          <w:rFonts w:eastAsia="Times New Roman" w:cstheme="minorHAnsi"/>
          <w:b/>
          <w:bCs/>
          <w:i/>
          <w:iCs/>
          <w:kern w:val="0"/>
          <w14:ligatures w14:val="none"/>
        </w:rPr>
        <w:t xml:space="preserve"> </w:t>
      </w:r>
      <w:r w:rsidRPr="00A15D48">
        <w:rPr>
          <w:rFonts w:eastAsia="Times New Roman" w:cstheme="minorHAnsi"/>
          <w:b/>
          <w:bCs/>
          <w:i/>
          <w:iCs/>
          <w:kern w:val="0"/>
          <w14:ligatures w14:val="none"/>
        </w:rPr>
        <w:t>~</w:t>
      </w:r>
      <w:proofErr w:type="gramStart"/>
      <w:r w:rsidRPr="00A15D48">
        <w:rPr>
          <w:rFonts w:eastAsia="Times New Roman" w:cstheme="minorHAnsi"/>
          <w:b/>
          <w:bCs/>
          <w:i/>
          <w:iCs/>
          <w:kern w:val="0"/>
          <w14:ligatures w14:val="none"/>
        </w:rPr>
        <w:t>Wikipedia</w:t>
      </w:r>
      <w:proofErr w:type="gramEnd"/>
    </w:p>
    <w:p w14:paraId="16476DEF" w14:textId="76CD0462" w:rsidR="00A15D48" w:rsidRPr="00A15D48" w:rsidRDefault="00A15D48" w:rsidP="00A15D48">
      <w:pPr>
        <w:spacing w:before="100" w:beforeAutospacing="1" w:after="100" w:afterAutospacing="1"/>
        <w:rPr>
          <w:rFonts w:eastAsia="Times New Roman" w:cstheme="minorHAnsi"/>
          <w:color w:val="000000"/>
          <w:kern w:val="0"/>
          <w14:ligatures w14:val="none"/>
        </w:rPr>
      </w:pPr>
      <w:r w:rsidRPr="00A15D48">
        <w:rPr>
          <w:rFonts w:eastAsia="Times New Roman" w:cstheme="minorHAnsi"/>
          <w:i/>
          <w:iCs/>
          <w:color w:val="000000"/>
          <w:kern w:val="0"/>
          <w14:ligatures w14:val="none"/>
        </w:rPr>
        <w:t xml:space="preserve">On this trip we will be practicing how to function as an interdependent unit in a collaborative, intentional, </w:t>
      </w:r>
      <w:r w:rsidRPr="00A15D48">
        <w:rPr>
          <w:rFonts w:eastAsia="Times New Roman" w:cstheme="minorHAnsi"/>
          <w:i/>
          <w:iCs/>
          <w:color w:val="000000"/>
          <w:kern w:val="0"/>
          <w14:ligatures w14:val="none"/>
        </w:rPr>
        <w:t>mutual,</w:t>
      </w:r>
      <w:r w:rsidRPr="00A15D48">
        <w:rPr>
          <w:rFonts w:eastAsia="Times New Roman" w:cstheme="minorHAnsi"/>
          <w:i/>
          <w:iCs/>
          <w:color w:val="000000"/>
          <w:kern w:val="0"/>
          <w14:ligatures w14:val="none"/>
        </w:rPr>
        <w:t xml:space="preserve"> and reciprocal way. This is different to the instinctual world where a balance is maintained in complete unawareness, but without malicious intent. The instinctual world of nature is balanced in both life and death - in destruction and creation. In humans, we have repressed instinct and live in our egos in a way that attempts to solve the problem from the logical and rational aspect of our being. This can never work in unawareness in which the instincts and mind are divorced from one another. The heart must </w:t>
      </w:r>
      <w:r w:rsidRPr="00A15D48">
        <w:rPr>
          <w:rFonts w:eastAsia="Times New Roman" w:cstheme="minorHAnsi"/>
          <w:i/>
          <w:iCs/>
          <w:color w:val="000000"/>
          <w:kern w:val="0"/>
          <w14:ligatures w14:val="none"/>
        </w:rPr>
        <w:t>awaken,</w:t>
      </w:r>
      <w:r w:rsidRPr="00A15D48">
        <w:rPr>
          <w:rFonts w:eastAsia="Times New Roman" w:cstheme="minorHAnsi"/>
          <w:i/>
          <w:iCs/>
          <w:color w:val="000000"/>
          <w:kern w:val="0"/>
          <w14:ligatures w14:val="none"/>
        </w:rPr>
        <w:t xml:space="preserve"> and the instincts and ego mind must be in service to the hearty. As humans we are attempting to move from both the instinctual and the ego level of functioning in unawareness, to a new world order in which both instinct and ego are used in full awareness by the mature loving Soul - where we try to live from the Heart of the Matter.</w:t>
      </w:r>
    </w:p>
    <w:p w14:paraId="4D5118BB" w14:textId="78FBD690" w:rsidR="00A15D48" w:rsidRPr="00A15D48" w:rsidRDefault="00A15D48" w:rsidP="00A15D48">
      <w:pPr>
        <w:spacing w:before="100" w:beforeAutospacing="1" w:after="100" w:afterAutospacing="1"/>
        <w:rPr>
          <w:rFonts w:eastAsia="Times New Roman" w:cstheme="minorHAnsi"/>
          <w:color w:val="000000"/>
          <w:kern w:val="0"/>
          <w14:ligatures w14:val="none"/>
        </w:rPr>
      </w:pPr>
      <w:r w:rsidRPr="00A15D48">
        <w:rPr>
          <w:rFonts w:eastAsia="Times New Roman" w:cstheme="minorHAnsi"/>
          <w:b/>
          <w:bCs/>
          <w:color w:val="F40A1D"/>
          <w:kern w:val="0"/>
          <w14:ligatures w14:val="none"/>
        </w:rPr>
        <w:t xml:space="preserve">Please read the following and start setting intentions for yourselves for this trip. What will your practice/practices be towards creating an inner harmony, co-operation, relationship with all aspects of yourself, so that the outer functioning with others is also harmonious, </w:t>
      </w:r>
      <w:r w:rsidRPr="00A15D48">
        <w:rPr>
          <w:rFonts w:eastAsia="Times New Roman" w:cstheme="minorHAnsi"/>
          <w:b/>
          <w:bCs/>
          <w:color w:val="F40A1D"/>
          <w:kern w:val="0"/>
          <w14:ligatures w14:val="none"/>
        </w:rPr>
        <w:t>co-operative,</w:t>
      </w:r>
      <w:r w:rsidRPr="00A15D48">
        <w:rPr>
          <w:rFonts w:eastAsia="Times New Roman" w:cstheme="minorHAnsi"/>
          <w:b/>
          <w:bCs/>
          <w:color w:val="F40A1D"/>
          <w:kern w:val="0"/>
          <w14:ligatures w14:val="none"/>
        </w:rPr>
        <w:t xml:space="preserve"> and respectful - in alignment with nature, but fully aware, </w:t>
      </w:r>
      <w:r w:rsidRPr="00A15D48">
        <w:rPr>
          <w:rFonts w:eastAsia="Times New Roman" w:cstheme="minorHAnsi"/>
          <w:b/>
          <w:bCs/>
          <w:color w:val="F40A1D"/>
          <w:kern w:val="0"/>
          <w14:ligatures w14:val="none"/>
        </w:rPr>
        <w:t>awake,</w:t>
      </w:r>
      <w:r w:rsidRPr="00A15D48">
        <w:rPr>
          <w:rFonts w:eastAsia="Times New Roman" w:cstheme="minorHAnsi"/>
          <w:b/>
          <w:bCs/>
          <w:color w:val="F40A1D"/>
          <w:kern w:val="0"/>
          <w14:ligatures w14:val="none"/>
        </w:rPr>
        <w:t xml:space="preserve"> and alive.</w:t>
      </w:r>
    </w:p>
    <w:p w14:paraId="3B2E8C89"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b/>
          <w:bCs/>
          <w:i/>
          <w:iCs/>
          <w:color w:val="000000"/>
          <w:kern w:val="0"/>
          <w14:ligatures w14:val="none"/>
        </w:rPr>
        <w:t>Interdependence is and ought to be as much the ideal of man as self-sufficiency. Man is a social being. Without interrelation with society, he cannot realize his oneness with the universe or suppress his egotism. His social interdependence enables him to test his faith and to prove himself on the touchstone of reality. ~Mahatma Gandhi</w:t>
      </w:r>
    </w:p>
    <w:p w14:paraId="03D22C01"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Interdependence and collaboration do not mean consensus or even democracy - this might or might not be subsumed under the idea of interdependence. For instance, a democratic vote might mean choosing the most unloving outcome for the most people by the most people. E.g., to go to war out of revenge. Interdependence seeks the most loving solution for all parties concerned and seeks the best interests of all even if it does not win the popular vote or does not seem “fair.”</w:t>
      </w:r>
    </w:p>
    <w:p w14:paraId="30EED9BD"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Nor is interdependence about fairness or even equality in how we are treated and what we get in life. It is about learning to meet the genuine human needs of another freely and lovingly from a place of awareness and deep understanding, including our own, and meeting people where they are at. (For example, a toddler may not think it is fair that mom spends more time with an infant.) </w:t>
      </w:r>
    </w:p>
    <w:p w14:paraId="5623E40D"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It is to not submit to bullying or to comply with what another person decides they want from us to prove that their need is being met. It is not demanding that others comply with behaviors that we think will prove to us that our needs are being met. It is recognizing the difference between our genuine needs and our wants.  E.g.  I might want you to do some chores for me and then I will interpret this to mean that my need for love is being met. Wanting someone to do chores and needing love are two different things. </w:t>
      </w:r>
    </w:p>
    <w:p w14:paraId="39F0AFFF"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lastRenderedPageBreak/>
        <w:t xml:space="preserve">•  Interdependence is about learning to meet our own needs by reconnecting with </w:t>
      </w:r>
      <w:proofErr w:type="spellStart"/>
      <w:r w:rsidRPr="00A15D48">
        <w:rPr>
          <w:rFonts w:eastAsia="Times New Roman" w:cstheme="minorHAnsi"/>
          <w:color w:val="000000"/>
          <w:kern w:val="0"/>
          <w14:ligatures w14:val="none"/>
        </w:rPr>
        <w:t>ourSelves</w:t>
      </w:r>
      <w:proofErr w:type="spellEnd"/>
      <w:r w:rsidRPr="00A15D48">
        <w:rPr>
          <w:rFonts w:eastAsia="Times New Roman" w:cstheme="minorHAnsi"/>
          <w:color w:val="000000"/>
          <w:kern w:val="0"/>
          <w14:ligatures w14:val="none"/>
        </w:rPr>
        <w:t xml:space="preserve"> and our Source. If we are not internally interdependent, self-loving, and self-respecting, chances are we will not be with other people either.  </w:t>
      </w:r>
    </w:p>
    <w:p w14:paraId="619CAB57"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It is dependent on the ability to have empathy and compassion for the experience of self and other without feeling the anxious desire to control, fix, rescue, enable, help, advise, change, self or other, trusting that presence, listening, and awareness are all that are required.</w:t>
      </w:r>
    </w:p>
    <w:p w14:paraId="5266236A"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Interdependence has a focus first and foremost on relationship and process, not commodity and outcome.</w:t>
      </w:r>
    </w:p>
    <w:p w14:paraId="3369682F"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Interdependence requires knowledge of the difference between control (trying to change self and other to manage my own fears) and limit setting (protecting self out of self-regard against the abuses of others and self)</w:t>
      </w:r>
    </w:p>
    <w:p w14:paraId="6DCEA245"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The capacity to be comfortable and non-threatened by difference - whether this is a stage of development, race, ethnicity, culture, or world view. The capacity to heal and bridge splits and breaks without in anyway being threatened by difference.</w:t>
      </w:r>
    </w:p>
    <w:p w14:paraId="2B34310C"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The capacity to act in an interdependent and collaborative way presupposes an expanded state of consciousness that can understand and hold in awareness the paradox of both/and, instead of slipping into the dualistic thinking of either/or, black or white, right, or wrong.</w:t>
      </w:r>
    </w:p>
    <w:p w14:paraId="0C4A5621"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It is based, not on the morality of the dualistic mind, but the spirituality of embracing all as holy/whole with love and acceptance. This does not preclude but includes judgments (morality) - of behaviors, not persons. This is paradox that is hard for the intellect to grasp.</w:t>
      </w:r>
    </w:p>
    <w:p w14:paraId="1AD6EF61"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The capacity to hold both/and in consciousness with the intention to be loving to myself and to the other. To be conscious of what is best for you and for me.  To see that I have both masculine and feminine energies, whether male or female, that I operate at many different levels of awareness and am neither good nor bad by identity or definition but might act in ways that can be considered “wrong/bad/destructive” - in other words, again, to be comfortable and have insight into the realm of paradox.</w:t>
      </w:r>
    </w:p>
    <w:p w14:paraId="42AA2957"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The ability to </w:t>
      </w:r>
      <w:r w:rsidRPr="00A15D48">
        <w:rPr>
          <w:rFonts w:eastAsia="Times New Roman" w:cstheme="minorHAnsi"/>
          <w:b/>
          <w:bCs/>
          <w:color w:val="000000"/>
          <w:kern w:val="0"/>
          <w14:ligatures w14:val="none"/>
        </w:rPr>
        <w:t>observe</w:t>
      </w:r>
      <w:r w:rsidRPr="00A15D48">
        <w:rPr>
          <w:rFonts w:eastAsia="Times New Roman" w:cstheme="minorHAnsi"/>
          <w:color w:val="000000"/>
          <w:kern w:val="0"/>
          <w14:ligatures w14:val="none"/>
        </w:rPr>
        <w:t> ego transactions in self and other with compassion, lightness and humor </w:t>
      </w:r>
      <w:r w:rsidRPr="00A15D48">
        <w:rPr>
          <w:rFonts w:eastAsia="Times New Roman" w:cstheme="minorHAnsi"/>
          <w:b/>
          <w:bCs/>
          <w:color w:val="000000"/>
          <w:kern w:val="0"/>
          <w14:ligatures w14:val="none"/>
        </w:rPr>
        <w:t>and</w:t>
      </w:r>
      <w:r w:rsidRPr="00A15D48">
        <w:rPr>
          <w:rFonts w:eastAsia="Times New Roman" w:cstheme="minorHAnsi"/>
          <w:color w:val="000000"/>
          <w:kern w:val="0"/>
          <w14:ligatures w14:val="none"/>
        </w:rPr>
        <w:t> firm limit setting when necessary. The ability to have fierce compassion for self and other.</w:t>
      </w:r>
    </w:p>
    <w:p w14:paraId="1500C4ED"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To be able to express with authenticity and humility ego functioning (fear, shame, need, dualistic thoughts and defenses) - neither owning them as identity, nor blaming others, rationalizing, excusing, projecting, or denying (etc.)  this inner ego functions.</w:t>
      </w:r>
    </w:p>
    <w:p w14:paraId="598F752A"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The capacity for self-observation with acceptance of self and willingness to change and grow.</w:t>
      </w:r>
    </w:p>
    <w:p w14:paraId="6F8EA785"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To not be abusive to self or other</w:t>
      </w:r>
    </w:p>
    <w:p w14:paraId="4EBD7C4C"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To not allow another to be abusive either to self or other</w:t>
      </w:r>
    </w:p>
    <w:p w14:paraId="56564780"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xml:space="preserve">•  Interdependence does not mean a lack of initiative, leadership, or hierarchy. It does mean that leadership, initiative, and decision making is done with respect, from a “win/win” attitude and from a clear and loving space that is not hindered by ego issues. Hierarchy is subsumed under a larger state of consciousness that sees all people as of equal value no matter what the differences in capacity or ability might be.  Expertise is valued and </w:t>
      </w:r>
      <w:r w:rsidRPr="00A15D48">
        <w:rPr>
          <w:rFonts w:eastAsia="Times New Roman" w:cstheme="minorHAnsi"/>
          <w:color w:val="000000"/>
          <w:kern w:val="0"/>
          <w14:ligatures w14:val="none"/>
        </w:rPr>
        <w:lastRenderedPageBreak/>
        <w:t>there is a hierarchy in terms of education, knowledge, stage of development etc., subsumed under the value of mutual respect and value.</w:t>
      </w:r>
    </w:p>
    <w:p w14:paraId="4701D5D0"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The ability to listen deeply and be fully present to self and other with an understanding of motivation and the circular nature of cause and effect.</w:t>
      </w:r>
    </w:p>
    <w:p w14:paraId="2C745E03" w14:textId="6F21D6A3"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xml:space="preserve">•  The ability to think creatively and out of the box to connect and find solutions, build </w:t>
      </w:r>
      <w:r w:rsidRPr="00A15D48">
        <w:rPr>
          <w:rFonts w:eastAsia="Times New Roman" w:cstheme="minorHAnsi"/>
          <w:color w:val="000000"/>
          <w:kern w:val="0"/>
          <w14:ligatures w14:val="none"/>
        </w:rPr>
        <w:t>bridges,</w:t>
      </w:r>
      <w:r w:rsidRPr="00A15D48">
        <w:rPr>
          <w:rFonts w:eastAsia="Times New Roman" w:cstheme="minorHAnsi"/>
          <w:color w:val="000000"/>
          <w:kern w:val="0"/>
          <w14:ligatures w14:val="none"/>
        </w:rPr>
        <w:t xml:space="preserve"> and create connection.</w:t>
      </w:r>
    </w:p>
    <w:p w14:paraId="07475D94" w14:textId="77777777" w:rsidR="00A15D48" w:rsidRPr="00A15D48" w:rsidRDefault="00A15D48" w:rsidP="00A15D48">
      <w:pPr>
        <w:spacing w:before="100" w:beforeAutospacing="1" w:after="100" w:afterAutospacing="1"/>
        <w:jc w:val="both"/>
        <w:rPr>
          <w:rFonts w:eastAsia="Times New Roman" w:cstheme="minorHAnsi"/>
          <w:color w:val="000000"/>
          <w:kern w:val="0"/>
          <w14:ligatures w14:val="none"/>
        </w:rPr>
      </w:pPr>
      <w:r w:rsidRPr="00A15D48">
        <w:rPr>
          <w:rFonts w:eastAsia="Times New Roman" w:cstheme="minorHAnsi"/>
          <w:color w:val="000000"/>
          <w:kern w:val="0"/>
          <w14:ligatures w14:val="none"/>
        </w:rPr>
        <w:t>•  The ability to understand similarity </w:t>
      </w:r>
      <w:r w:rsidRPr="00A15D48">
        <w:rPr>
          <w:rFonts w:eastAsia="Times New Roman" w:cstheme="minorHAnsi"/>
          <w:b/>
          <w:bCs/>
          <w:color w:val="000000"/>
          <w:kern w:val="0"/>
          <w14:ligatures w14:val="none"/>
        </w:rPr>
        <w:t>and</w:t>
      </w:r>
      <w:r w:rsidRPr="00A15D48">
        <w:rPr>
          <w:rFonts w:eastAsia="Times New Roman" w:cstheme="minorHAnsi"/>
          <w:color w:val="000000"/>
          <w:kern w:val="0"/>
          <w14:ligatures w14:val="none"/>
        </w:rPr>
        <w:t> difference but to find the common ground of our humanity.</w:t>
      </w:r>
    </w:p>
    <w:p w14:paraId="57DDAAFD"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b/>
          <w:bCs/>
          <w:i/>
          <w:iCs/>
          <w:color w:val="000000"/>
          <w:kern w:val="0"/>
          <w14:ligatures w14:val="none"/>
        </w:rPr>
        <w:t> </w:t>
      </w:r>
      <w:r w:rsidRPr="00A15D48">
        <w:rPr>
          <w:rFonts w:eastAsia="Times New Roman" w:cstheme="minorHAnsi"/>
          <w:i/>
          <w:iCs/>
          <w:color w:val="000000"/>
          <w:kern w:val="0"/>
          <w14:ligatures w14:val="none"/>
        </w:rPr>
        <w:t xml:space="preserve">“The community stagnates without the impulse of the individual. The impulse dies away without the sympathy of the community.” ~William James                                         </w:t>
      </w:r>
    </w:p>
    <w:p w14:paraId="6DF59CE6"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i/>
          <w:iCs/>
          <w:color w:val="000000"/>
          <w:kern w:val="0"/>
          <w14:ligatures w14:val="none"/>
        </w:rPr>
        <w:t> “The basic thought that guides these specific means of national recovery is not narrowly nationalistic. It is the insistence, as a first consideration, upon the interdependence of the various elements in all parts of the United States – a recognition of the old and permanently important manifestation of the American spirit of the pioneer. ~Franklin D. Roosevelt</w:t>
      </w:r>
    </w:p>
    <w:p w14:paraId="02912077"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i/>
          <w:iCs/>
          <w:color w:val="000000"/>
          <w:kern w:val="0"/>
          <w14:ligatures w14:val="none"/>
        </w:rPr>
        <w:t>“When we try to pick out anything by itself, we find it hitched to everything else in the Universe.” ~John Muir</w:t>
      </w:r>
    </w:p>
    <w:p w14:paraId="149720EB"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i/>
          <w:iCs/>
          <w:color w:val="000000"/>
          <w:kern w:val="0"/>
          <w14:ligatures w14:val="none"/>
        </w:rPr>
        <w:t> “...for many of our white brothers, as evidenced by their presence here today, have come to realize that their destiny is tied up with our destiny. And they have come to realize that their freedom is inextricably bound to our freedom.”    ~Martin Luther King Jr.                                                                                                                                    </w:t>
      </w:r>
    </w:p>
    <w:p w14:paraId="04D686E2"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i/>
          <w:iCs/>
          <w:color w:val="000000"/>
          <w:kern w:val="0"/>
          <w14:ligatures w14:val="none"/>
        </w:rPr>
        <w:t>“Moreover,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 Never again can we afford to live with the narrow, provincial "outside agitator" idea. Anyone who lives inside the United States can never be considered an outsider anywhere within its bounds.”                                                        ~Martin Luther King Jr.</w:t>
      </w:r>
    </w:p>
    <w:p w14:paraId="3501365D"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b/>
          <w:bCs/>
          <w:i/>
          <w:iCs/>
          <w:color w:val="000000"/>
          <w:kern w:val="0"/>
          <w14:ligatures w14:val="none"/>
        </w:rPr>
        <w:t> “Independent thinking alone is not suited to interdependent reality</w:t>
      </w:r>
      <w:r w:rsidRPr="00A15D48">
        <w:rPr>
          <w:rFonts w:eastAsia="Times New Roman" w:cstheme="minorHAnsi"/>
          <w:i/>
          <w:iCs/>
          <w:color w:val="000000"/>
          <w:kern w:val="0"/>
          <w14:ligatures w14:val="none"/>
        </w:rPr>
        <w:t>. Independent people who do not have the maturity to think and act interdependently may be good individual producers, but they won't be good leaders or team players. They're not coming from the paradigm of interdependence necessary to succeed in marriage, family, or organizational reality.” ~Stephen Covey                                                                                                                                                                                           </w:t>
      </w:r>
    </w:p>
    <w:p w14:paraId="0A8F5259" w14:textId="77777777" w:rsidR="00A15D48" w:rsidRPr="00A15D48" w:rsidRDefault="00A15D48" w:rsidP="00A15D48">
      <w:pPr>
        <w:spacing w:before="100" w:beforeAutospacing="1" w:after="100" w:afterAutospacing="1"/>
        <w:jc w:val="center"/>
        <w:rPr>
          <w:rFonts w:eastAsia="Times New Roman" w:cstheme="minorHAnsi"/>
          <w:color w:val="000000"/>
          <w:kern w:val="0"/>
          <w14:ligatures w14:val="none"/>
        </w:rPr>
      </w:pPr>
      <w:r w:rsidRPr="00A15D48">
        <w:rPr>
          <w:rFonts w:eastAsia="Times New Roman" w:cstheme="minorHAnsi"/>
          <w:i/>
          <w:iCs/>
          <w:color w:val="000000"/>
          <w:kern w:val="0"/>
          <w14:ligatures w14:val="none"/>
        </w:rPr>
        <w:t xml:space="preserve"> “Hence, international co-operation and solidarity and the relentless search for consensus become an absolute imperative. They are the only possible alternative for all nations, whose interdependence is being made increasingly manifest by the rapid development of production technology, of transport and communications, as well as by the overhanging threat of deterioration of the environment and exhaustion of natural resources. And what is one to say of the frightful accumulation of means of destruction in a world facing the no less frightful problems of hunger, disease, and ignorance?”~Federico </w:t>
      </w:r>
      <w:proofErr w:type="gramStart"/>
      <w:r w:rsidRPr="00A15D48">
        <w:rPr>
          <w:rFonts w:eastAsia="Times New Roman" w:cstheme="minorHAnsi"/>
          <w:i/>
          <w:iCs/>
          <w:color w:val="000000"/>
          <w:kern w:val="0"/>
          <w14:ligatures w14:val="none"/>
        </w:rPr>
        <w:t>Mayor</w:t>
      </w:r>
      <w:proofErr w:type="gramEnd"/>
    </w:p>
    <w:p w14:paraId="59A99506" w14:textId="77777777" w:rsidR="00A15D48" w:rsidRPr="00A15D48" w:rsidRDefault="00A15D48">
      <w:pPr>
        <w:rPr>
          <w:rFonts w:cstheme="minorHAnsi"/>
        </w:rPr>
      </w:pPr>
    </w:p>
    <w:sectPr w:rsidR="00A15D48" w:rsidRPr="00A15D48" w:rsidSect="00A15D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48"/>
    <w:rsid w:val="00A1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AA8BA"/>
  <w15:chartTrackingRefBased/>
  <w15:docId w15:val="{DBF07F08-AE05-2942-8573-87515B9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15D48"/>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5D48"/>
    <w:rPr>
      <w:rFonts w:ascii="Times New Roman" w:eastAsia="Times New Roman" w:hAnsi="Times New Roman" w:cs="Times New Roman"/>
      <w:b/>
      <w:bCs/>
      <w:kern w:val="0"/>
      <w14:ligatures w14:val="none"/>
    </w:rPr>
  </w:style>
  <w:style w:type="paragraph" w:customStyle="1" w:styleId="sqsrte-small">
    <w:name w:val="sqsrte-small"/>
    <w:basedOn w:val="Normal"/>
    <w:rsid w:val="00A15D4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5D48"/>
    <w:rPr>
      <w:b/>
      <w:bCs/>
    </w:rPr>
  </w:style>
  <w:style w:type="character" w:styleId="Emphasis">
    <w:name w:val="Emphasis"/>
    <w:basedOn w:val="DefaultParagraphFont"/>
    <w:uiPriority w:val="20"/>
    <w:qFormat/>
    <w:rsid w:val="00A15D48"/>
    <w:rPr>
      <w:i/>
      <w:iCs/>
    </w:rPr>
  </w:style>
  <w:style w:type="character" w:customStyle="1" w:styleId="apple-converted-space">
    <w:name w:val="apple-converted-space"/>
    <w:basedOn w:val="DefaultParagraphFont"/>
    <w:rsid w:val="00A1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4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munity" TargetMode="External"/><Relationship Id="rId3" Type="http://schemas.openxmlformats.org/officeDocument/2006/relationships/webSettings" Target="webSettings.xml"/><Relationship Id="rId7" Type="http://schemas.openxmlformats.org/officeDocument/2006/relationships/hyperlink" Target="http://en.wikipedia.org/wiki/Fami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Independence" TargetMode="External"/><Relationship Id="rId11" Type="http://schemas.openxmlformats.org/officeDocument/2006/relationships/theme" Target="theme/theme1.xml"/><Relationship Id="rId5" Type="http://schemas.openxmlformats.org/officeDocument/2006/relationships/hyperlink" Target="http://en.wikipedia.org/wiki/Freedom_(political)" TargetMode="External"/><Relationship Id="rId10" Type="http://schemas.openxmlformats.org/officeDocument/2006/relationships/fontTable" Target="fontTable.xml"/><Relationship Id="rId4" Type="http://schemas.openxmlformats.org/officeDocument/2006/relationships/hyperlink" Target="http://en.wikipedia.org/wiki/Co-op" TargetMode="External"/><Relationship Id="rId9" Type="http://schemas.openxmlformats.org/officeDocument/2006/relationships/hyperlink" Target="http://en.wikipedia.org/wiki/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1633</Words>
  <Characters>9313</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1</cp:revision>
  <dcterms:created xsi:type="dcterms:W3CDTF">2023-09-03T21:51:00Z</dcterms:created>
  <dcterms:modified xsi:type="dcterms:W3CDTF">2023-09-03T21:53:00Z</dcterms:modified>
</cp:coreProperties>
</file>